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676" w:type="dxa"/>
        <w:tblLook w:val="04A0" w:firstRow="1" w:lastRow="0" w:firstColumn="1" w:lastColumn="0" w:noHBand="0" w:noVBand="1"/>
      </w:tblPr>
      <w:tblGrid>
        <w:gridCol w:w="675"/>
        <w:gridCol w:w="2014"/>
        <w:gridCol w:w="1741"/>
        <w:gridCol w:w="2428"/>
        <w:gridCol w:w="1971"/>
        <w:gridCol w:w="2207"/>
        <w:gridCol w:w="1801"/>
        <w:gridCol w:w="1802"/>
        <w:gridCol w:w="37"/>
      </w:tblGrid>
      <w:tr w:rsidR="00CE6AA5" w:rsidRPr="006D0271" w14:paraId="171028A4" w14:textId="77777777" w:rsidTr="00D101A9">
        <w:trPr>
          <w:trHeight w:val="1067"/>
        </w:trPr>
        <w:tc>
          <w:tcPr>
            <w:tcW w:w="14676" w:type="dxa"/>
            <w:gridSpan w:val="9"/>
          </w:tcPr>
          <w:p w14:paraId="2143AD09" w14:textId="67CE7C8A" w:rsidR="004553CB" w:rsidRPr="006D0271" w:rsidRDefault="004553CB" w:rsidP="00C4432A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64D642ED" w14:textId="4EDDEA7F" w:rsidR="007F636F" w:rsidRPr="006D0271" w:rsidRDefault="000D1654" w:rsidP="006D0271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  <w:r w:rsidRPr="006D0271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Standards:</w:t>
            </w:r>
            <w:r w:rsidR="000B7088" w:rsidRPr="006D0271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EC514F" w:rsidRPr="006D0271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SB6.c</w:t>
            </w:r>
            <w:r w:rsidR="00EC514F" w:rsidRPr="00EC514F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Students </w:t>
            </w:r>
            <w:r w:rsidR="00EC514F" w:rsidRPr="00EC514F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construct an argument</w:t>
            </w:r>
            <w:r w:rsidR="00EC514F" w:rsidRPr="00EC514F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using evidence from comparative morphology, embryology, biochemistry, and genetics to support the theory that all living organisms share common ancestry. This includes evaluating </w:t>
            </w:r>
            <w:r w:rsidR="00EC514F" w:rsidRPr="00EC514F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fossil evidence</w:t>
            </w:r>
            <w:r w:rsidR="00EC514F" w:rsidRPr="00EC514F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of evolution </w:t>
            </w:r>
          </w:p>
          <w:p w14:paraId="4CD49530" w14:textId="0AE38BB5" w:rsidR="00673BEC" w:rsidRPr="006D0271" w:rsidRDefault="00673BEC" w:rsidP="006D0271">
            <w:pPr>
              <w:rPr>
                <w:sz w:val="20"/>
                <w:szCs w:val="20"/>
              </w:rPr>
            </w:pPr>
            <w:r w:rsidRPr="006D0271">
              <w:rPr>
                <w:rStyle w:val="Strong"/>
                <w:sz w:val="20"/>
                <w:szCs w:val="20"/>
              </w:rPr>
              <w:t>SB5.a</w:t>
            </w:r>
            <w:r w:rsidR="007F636F" w:rsidRPr="006D0271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="006D0271" w:rsidRPr="006D0271">
              <w:rPr>
                <w:sz w:val="20"/>
                <w:szCs w:val="20"/>
              </w:rPr>
              <w:t>students</w:t>
            </w:r>
            <w:proofErr w:type="spellEnd"/>
            <w:r w:rsidRPr="006D0271">
              <w:rPr>
                <w:sz w:val="20"/>
                <w:szCs w:val="20"/>
              </w:rPr>
              <w:t xml:space="preserve"> </w:t>
            </w:r>
            <w:r w:rsidRPr="006D0271">
              <w:rPr>
                <w:rStyle w:val="Strong"/>
                <w:sz w:val="20"/>
                <w:szCs w:val="20"/>
              </w:rPr>
              <w:t>plan and conduct investigations</w:t>
            </w:r>
            <w:r w:rsidRPr="006D0271">
              <w:rPr>
                <w:sz w:val="20"/>
                <w:szCs w:val="20"/>
              </w:rPr>
              <w:t xml:space="preserve"> and analyze data to explain factors affecting biodiversity and populations in ecosystems </w:t>
            </w:r>
          </w:p>
          <w:p w14:paraId="1F53D768" w14:textId="5B3E434A" w:rsidR="000B7088" w:rsidRPr="006D0271" w:rsidRDefault="006A3F96" w:rsidP="006D0271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  <w:r w:rsidRPr="006A3F96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D0271" w:rsidRPr="006A3F96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SB</w:t>
            </w:r>
            <w:proofErr w:type="gramStart"/>
            <w:r w:rsidR="006D0271" w:rsidRPr="006A3F96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5.e</w:t>
            </w:r>
            <w:r w:rsidR="006D0271" w:rsidRPr="006D0271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  <w:proofErr w:type="gramEnd"/>
            <w:r w:rsidR="006D0271" w:rsidRPr="006A3F9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Students</w:t>
            </w:r>
            <w:r w:rsidRPr="006A3F9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A3F96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construct explanations</w:t>
            </w:r>
            <w:r w:rsidRPr="006A3F9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predicting an organism’s ability to survive when environmental limits change (e.g., temperature, pH, drought, fire) </w:t>
            </w:r>
          </w:p>
          <w:p w14:paraId="1B0E84FA" w14:textId="72698992" w:rsidR="00070D56" w:rsidRPr="006D0271" w:rsidRDefault="000653E5" w:rsidP="00CE6AA5">
            <w:pPr>
              <w:rPr>
                <w:rFonts w:cstheme="minorHAnsi"/>
                <w:b/>
                <w:sz w:val="20"/>
                <w:szCs w:val="20"/>
              </w:rPr>
            </w:pPr>
            <w:r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       </w:t>
            </w:r>
            <w:r w:rsidR="00BC151B"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Assessment: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Quiz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Unit Test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Project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Lab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None</w:t>
            </w:r>
          </w:p>
        </w:tc>
      </w:tr>
      <w:tr w:rsidR="00D361F6" w:rsidRPr="002D02E5" w14:paraId="42B5CDC1" w14:textId="77777777" w:rsidTr="00BF39E5">
        <w:trPr>
          <w:gridAfter w:val="1"/>
          <w:wAfter w:w="37" w:type="dxa"/>
          <w:trHeight w:val="800"/>
        </w:trPr>
        <w:tc>
          <w:tcPr>
            <w:tcW w:w="6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2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20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BF39E5">
        <w:trPr>
          <w:gridAfter w:val="1"/>
          <w:wAfter w:w="37" w:type="dxa"/>
          <w:trHeight w:val="845"/>
        </w:trPr>
        <w:tc>
          <w:tcPr>
            <w:tcW w:w="6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1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2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1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20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62DE4" w:rsidRPr="004F52BF" w14:paraId="1562E033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25C2D54E" w14:textId="0F82B945" w:rsidR="00B62DE4" w:rsidRPr="004F52BF" w:rsidRDefault="00B62DE4" w:rsidP="00B62DE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 Day    0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 w:rsidR="00863DEE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15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3E7DC69C" w14:textId="06149BFE" w:rsidR="00B62DE4" w:rsidRPr="00361798" w:rsidRDefault="00B62DE4" w:rsidP="00B62DE4">
            <w:pPr>
              <w:rPr>
                <w:sz w:val="18"/>
                <w:szCs w:val="18"/>
              </w:rPr>
            </w:pPr>
            <w:r w:rsidRPr="00361798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5CEDC0EC" wp14:editId="280F10A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6350</wp:posOffset>
                  </wp:positionV>
                  <wp:extent cx="133985" cy="131445"/>
                  <wp:effectExtent l="0" t="0" r="0" b="1905"/>
                  <wp:wrapNone/>
                  <wp:docPr id="106109422" name="Picture 10610942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1798">
              <w:rPr>
                <w:sz w:val="18"/>
                <w:szCs w:val="18"/>
              </w:rPr>
              <w:t xml:space="preserve">I     </w:t>
            </w:r>
            <w:r w:rsidR="00880F39" w:rsidRPr="000B741C">
              <w:rPr>
                <w:sz w:val="16"/>
                <w:szCs w:val="16"/>
              </w:rPr>
              <w:t xml:space="preserve"> </w:t>
            </w:r>
            <w:r w:rsidR="00880F39" w:rsidRPr="000B741C">
              <w:rPr>
                <w:sz w:val="16"/>
                <w:szCs w:val="16"/>
              </w:rPr>
              <w:t>LT: I can explain how fossil evidence supports evolutionary theory.</w:t>
            </w:r>
            <w:r w:rsidR="00880F39" w:rsidRPr="000B741C">
              <w:rPr>
                <w:sz w:val="16"/>
                <w:szCs w:val="16"/>
              </w:rPr>
              <w:br/>
              <w:t>SC1: I can identify different types of fossils.</w:t>
            </w:r>
            <w:r w:rsidR="00880F39" w:rsidRPr="000B741C">
              <w:rPr>
                <w:sz w:val="16"/>
                <w:szCs w:val="16"/>
              </w:rPr>
              <w:br/>
              <w:t>SC2: I can explain how fossils provide evidence of change over time.</w:t>
            </w:r>
          </w:p>
        </w:tc>
        <w:tc>
          <w:tcPr>
            <w:tcW w:w="1741" w:type="dxa"/>
          </w:tcPr>
          <w:p w14:paraId="7A392E21" w14:textId="2DB6AE87" w:rsidR="00B62DE4" w:rsidRPr="006F29FA" w:rsidRDefault="00B62DE4" w:rsidP="00B62DE4">
            <w:pPr>
              <w:rPr>
                <w:rFonts w:cstheme="minorHAnsi"/>
                <w:b/>
                <w:bCs/>
              </w:rPr>
            </w:pPr>
            <w:r>
              <w:t>Quick Write: “What can fossils tell us about the past?” (Literacy strategy)</w:t>
            </w:r>
          </w:p>
        </w:tc>
        <w:tc>
          <w:tcPr>
            <w:tcW w:w="2428" w:type="dxa"/>
          </w:tcPr>
          <w:p w14:paraId="7EAB918F" w14:textId="5452366D" w:rsidR="00B62DE4" w:rsidRPr="006F29FA" w:rsidRDefault="00B62DE4" w:rsidP="00B62DE4">
            <w:pPr>
              <w:rPr>
                <w:rFonts w:cstheme="minorHAnsi"/>
                <w:b/>
                <w:bCs/>
              </w:rPr>
            </w:pPr>
            <w:proofErr w:type="gramStart"/>
            <w:r>
              <w:t>Mini-lecture</w:t>
            </w:r>
            <w:proofErr w:type="gramEnd"/>
            <w:r>
              <w:t xml:space="preserve"> with fossil images &amp; strata diagrams.</w:t>
            </w:r>
          </w:p>
        </w:tc>
        <w:tc>
          <w:tcPr>
            <w:tcW w:w="1971" w:type="dxa"/>
          </w:tcPr>
          <w:p w14:paraId="16FC189B" w14:textId="70FED514" w:rsidR="00B62DE4" w:rsidRPr="006F29FA" w:rsidRDefault="00B62DE4" w:rsidP="00B62DE4">
            <w:pPr>
              <w:rPr>
                <w:rFonts w:cstheme="minorHAnsi"/>
                <w:b/>
                <w:bCs/>
              </w:rPr>
            </w:pPr>
            <w:r>
              <w:t>Teacher models fossil identification, students practice with examples.</w:t>
            </w:r>
          </w:p>
        </w:tc>
        <w:tc>
          <w:tcPr>
            <w:tcW w:w="2207" w:type="dxa"/>
          </w:tcPr>
          <w:p w14:paraId="6048BD4F" w14:textId="7B41462A" w:rsidR="00B62DE4" w:rsidRPr="006F29FA" w:rsidRDefault="00B62DE4" w:rsidP="00B62DE4">
            <w:pPr>
              <w:rPr>
                <w:rFonts w:cstheme="minorHAnsi"/>
                <w:b/>
              </w:rPr>
            </w:pPr>
            <w:r>
              <w:t>Think-Pair-Share: Students classify fossils from image set (Collaborative Categorization).</w:t>
            </w:r>
          </w:p>
        </w:tc>
        <w:tc>
          <w:tcPr>
            <w:tcW w:w="1801" w:type="dxa"/>
          </w:tcPr>
          <w:p w14:paraId="61937915" w14:textId="122DBAA9" w:rsidR="00B62DE4" w:rsidRPr="006F29FA" w:rsidRDefault="00B62DE4" w:rsidP="00B62DE4">
            <w:pPr>
              <w:rPr>
                <w:rFonts w:cstheme="minorHAnsi"/>
                <w:b/>
                <w:bCs/>
              </w:rPr>
            </w:pPr>
            <w:r>
              <w:t>Exit slip: Label 3 fossil types and their significance.</w:t>
            </w:r>
          </w:p>
        </w:tc>
        <w:tc>
          <w:tcPr>
            <w:tcW w:w="1802" w:type="dxa"/>
          </w:tcPr>
          <w:p w14:paraId="7198FE5B" w14:textId="7F5EB38B" w:rsidR="00B62DE4" w:rsidRPr="006F29FA" w:rsidRDefault="00B62DE4" w:rsidP="00B62DE4">
            <w:pPr>
              <w:rPr>
                <w:rFonts w:ascii="Times New Roman" w:eastAsia="Times New Roman" w:hAnsi="Times New Roman" w:cs="Times New Roman"/>
              </w:rPr>
            </w:pPr>
            <w:r>
              <w:t>Socratic Seminar Wrap-up: Share one fossil fact and its evolutionary importance.</w:t>
            </w:r>
          </w:p>
        </w:tc>
      </w:tr>
      <w:tr w:rsidR="00381F6B" w:rsidRPr="004F52BF" w14:paraId="43A640EF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4701710E" w14:textId="2A0E7C45" w:rsidR="00381F6B" w:rsidRPr="004F52BF" w:rsidRDefault="00381F6B" w:rsidP="00381F6B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7E9905D5" w:rsidR="00381F6B" w:rsidRPr="004F52BF" w:rsidRDefault="00381F6B" w:rsidP="00381F6B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16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567EAD6A" w14:textId="049AB21A" w:rsidR="00381F6B" w:rsidRPr="00381F6B" w:rsidRDefault="00381F6B" w:rsidP="00381F6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81F6B">
              <w:rPr>
                <w:sz w:val="18"/>
                <w:szCs w:val="18"/>
              </w:rPr>
              <w:t>LT: I can describe global patterns of biodiversity and explain why they occur.</w:t>
            </w:r>
            <w:r w:rsidRPr="00381F6B">
              <w:rPr>
                <w:sz w:val="18"/>
                <w:szCs w:val="18"/>
              </w:rPr>
              <w:br/>
              <w:t>SC1: I can compare biodiversity in different ecosystems.</w:t>
            </w:r>
            <w:r w:rsidRPr="00381F6B">
              <w:rPr>
                <w:sz w:val="18"/>
                <w:szCs w:val="18"/>
              </w:rPr>
              <w:br/>
              <w:t>SC2: I can explain why some regions support more species than others.</w:t>
            </w:r>
          </w:p>
        </w:tc>
        <w:tc>
          <w:tcPr>
            <w:tcW w:w="1741" w:type="dxa"/>
          </w:tcPr>
          <w:p w14:paraId="54CF9E90" w14:textId="6F1AC6A4" w:rsidR="00381F6B" w:rsidRPr="006F29FA" w:rsidRDefault="00381F6B" w:rsidP="00381F6B">
            <w:pPr>
              <w:rPr>
                <w:rFonts w:cstheme="minorHAnsi"/>
                <w:b/>
                <w:bCs/>
              </w:rPr>
            </w:pPr>
            <w:r>
              <w:t>Anticipation Guide: Agree/disagree statements (“Tropical regions always have more biodiversity than deserts”).</w:t>
            </w:r>
          </w:p>
        </w:tc>
        <w:tc>
          <w:tcPr>
            <w:tcW w:w="2428" w:type="dxa"/>
          </w:tcPr>
          <w:p w14:paraId="3C02D919" w14:textId="71437830" w:rsidR="00381F6B" w:rsidRPr="006F29FA" w:rsidRDefault="00381F6B" w:rsidP="00381F6B">
            <w:pPr>
              <w:rPr>
                <w:rFonts w:cstheme="minorHAnsi"/>
                <w:b/>
                <w:bCs/>
              </w:rPr>
            </w:pPr>
            <w:r>
              <w:t>Direct instruction with maps, graphs of biodiversity hotspots.</w:t>
            </w:r>
          </w:p>
        </w:tc>
        <w:tc>
          <w:tcPr>
            <w:tcW w:w="1971" w:type="dxa"/>
          </w:tcPr>
          <w:p w14:paraId="544F654E" w14:textId="4466B7F5" w:rsidR="00381F6B" w:rsidRPr="006F29FA" w:rsidRDefault="00381F6B" w:rsidP="00381F6B">
            <w:pPr>
              <w:rPr>
                <w:rFonts w:cstheme="minorHAnsi"/>
                <w:b/>
                <w:bCs/>
              </w:rPr>
            </w:pPr>
            <w:r>
              <w:t>Guided analysis of biodiversity map – teacher leads questioning.</w:t>
            </w:r>
          </w:p>
        </w:tc>
        <w:tc>
          <w:tcPr>
            <w:tcW w:w="2207" w:type="dxa"/>
          </w:tcPr>
          <w:p w14:paraId="04EE3748" w14:textId="33AC08D9" w:rsidR="00381F6B" w:rsidRPr="006F29FA" w:rsidRDefault="00381F6B" w:rsidP="00381F6B">
            <w:pPr>
              <w:rPr>
                <w:rFonts w:cstheme="minorHAnsi"/>
                <w:b/>
              </w:rPr>
            </w:pPr>
            <w:r>
              <w:t>Collaborative Jigsaw: Groups analyze different biome data sets, share back.</w:t>
            </w:r>
          </w:p>
        </w:tc>
        <w:tc>
          <w:tcPr>
            <w:tcW w:w="1801" w:type="dxa"/>
          </w:tcPr>
          <w:p w14:paraId="41CB85BF" w14:textId="69DC3450" w:rsidR="00381F6B" w:rsidRPr="006F29FA" w:rsidRDefault="00381F6B" w:rsidP="00381F6B">
            <w:pPr>
              <w:rPr>
                <w:rFonts w:cstheme="minorHAnsi"/>
                <w:b/>
                <w:bCs/>
              </w:rPr>
            </w:pPr>
            <w:r>
              <w:t>Independent practice: Write a paragraph explaining biodiversity in one biome.</w:t>
            </w:r>
          </w:p>
        </w:tc>
        <w:tc>
          <w:tcPr>
            <w:tcW w:w="1802" w:type="dxa"/>
          </w:tcPr>
          <w:p w14:paraId="37D6B9E4" w14:textId="3FCFC5D7" w:rsidR="00381F6B" w:rsidRPr="006F29FA" w:rsidRDefault="00381F6B" w:rsidP="00381F6B">
            <w:pPr>
              <w:rPr>
                <w:rFonts w:ascii="Times New Roman" w:eastAsia="Times New Roman" w:hAnsi="Times New Roman" w:cs="Times New Roman"/>
              </w:rPr>
            </w:pPr>
            <w:r>
              <w:t>3-2-1 Exit: 3 things learned, 2 questions, 1 example of biodiversity importance.</w:t>
            </w:r>
          </w:p>
        </w:tc>
      </w:tr>
      <w:tr w:rsidR="003E2E57" w:rsidRPr="004F52BF" w14:paraId="564B18BB" w14:textId="77777777" w:rsidTr="00BF39E5">
        <w:trPr>
          <w:gridAfter w:val="1"/>
          <w:wAfter w:w="37" w:type="dxa"/>
          <w:cantSplit/>
          <w:trHeight w:val="1871"/>
        </w:trPr>
        <w:tc>
          <w:tcPr>
            <w:tcW w:w="675" w:type="dxa"/>
            <w:textDirection w:val="btLr"/>
            <w:vAlign w:val="center"/>
          </w:tcPr>
          <w:p w14:paraId="18243B99" w14:textId="2A002FA1" w:rsidR="003E2E57" w:rsidRPr="004F52BF" w:rsidRDefault="003E2E57" w:rsidP="003E2E5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3F602F8C" w:rsidR="003E2E57" w:rsidRPr="004F52BF" w:rsidRDefault="003E2E57" w:rsidP="003E2E5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17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7E0EF547" w14:textId="2F7595F1" w:rsidR="003E2E57" w:rsidRPr="003E2E57" w:rsidRDefault="003E2E57" w:rsidP="003E2E57">
            <w:pPr>
              <w:rPr>
                <w:rFonts w:cstheme="minorHAnsi"/>
                <w:b/>
                <w:sz w:val="18"/>
                <w:szCs w:val="18"/>
              </w:rPr>
            </w:pPr>
            <w:r w:rsidRPr="003E2E57">
              <w:rPr>
                <w:sz w:val="18"/>
                <w:szCs w:val="18"/>
              </w:rPr>
              <w:t>LT: I can explain how environmental factors limit population growth and survival.</w:t>
            </w:r>
            <w:r w:rsidRPr="003E2E57">
              <w:rPr>
                <w:sz w:val="18"/>
                <w:szCs w:val="18"/>
              </w:rPr>
              <w:br/>
              <w:t>SC1: I can identify limiting factors in ecosystems.</w:t>
            </w:r>
            <w:r w:rsidRPr="003E2E57">
              <w:rPr>
                <w:sz w:val="18"/>
                <w:szCs w:val="18"/>
              </w:rPr>
              <w:br/>
              <w:t>SC2: I can analyze how limitations shape adaptations.</w:t>
            </w:r>
          </w:p>
        </w:tc>
        <w:tc>
          <w:tcPr>
            <w:tcW w:w="1741" w:type="dxa"/>
          </w:tcPr>
          <w:p w14:paraId="1A69A2A1" w14:textId="20E5AEB6" w:rsidR="003E2E57" w:rsidRPr="006F29FA" w:rsidRDefault="003E2E57" w:rsidP="003E2E57">
            <w:pPr>
              <w:rPr>
                <w:rFonts w:cstheme="minorHAnsi"/>
                <w:b/>
                <w:bCs/>
              </w:rPr>
            </w:pPr>
            <w:r>
              <w:t>Case Study Hook: Display predator-prey graph, ask: “Why does population crash?”</w:t>
            </w:r>
          </w:p>
        </w:tc>
        <w:tc>
          <w:tcPr>
            <w:tcW w:w="2428" w:type="dxa"/>
          </w:tcPr>
          <w:p w14:paraId="1EE4AD17" w14:textId="266C3B49" w:rsidR="003E2E57" w:rsidRPr="006F29FA" w:rsidRDefault="003E2E57" w:rsidP="003E2E57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Direct teaching of limiting factors (food, water, space, disease).</w:t>
            </w:r>
          </w:p>
        </w:tc>
        <w:tc>
          <w:tcPr>
            <w:tcW w:w="1971" w:type="dxa"/>
          </w:tcPr>
          <w:p w14:paraId="45D10E6B" w14:textId="212B17B8" w:rsidR="003E2E57" w:rsidRPr="006F29FA" w:rsidRDefault="003E2E57" w:rsidP="003E2E57">
            <w:pPr>
              <w:rPr>
                <w:rFonts w:cstheme="minorHAnsi"/>
                <w:b/>
                <w:bCs/>
              </w:rPr>
            </w:pPr>
            <w:r>
              <w:t>Teacher models carrying capacity graph interpretation; students practice.</w:t>
            </w:r>
          </w:p>
        </w:tc>
        <w:tc>
          <w:tcPr>
            <w:tcW w:w="2207" w:type="dxa"/>
          </w:tcPr>
          <w:p w14:paraId="0022E828" w14:textId="0D39AA2A" w:rsidR="003E2E57" w:rsidRPr="006F29FA" w:rsidRDefault="003E2E57" w:rsidP="003E2E57">
            <w:pPr>
              <w:rPr>
                <w:rFonts w:cstheme="minorHAnsi"/>
                <w:b/>
              </w:rPr>
            </w:pPr>
            <w:r>
              <w:t>Debate: “Which factor most strongly limits species survival?”</w:t>
            </w:r>
          </w:p>
        </w:tc>
        <w:tc>
          <w:tcPr>
            <w:tcW w:w="1801" w:type="dxa"/>
          </w:tcPr>
          <w:p w14:paraId="5630EC5E" w14:textId="7841C933" w:rsidR="003E2E57" w:rsidRPr="006F29FA" w:rsidRDefault="003E2E57" w:rsidP="003E2E57">
            <w:pPr>
              <w:rPr>
                <w:rFonts w:cstheme="minorHAnsi"/>
                <w:b/>
                <w:bCs/>
              </w:rPr>
            </w:pPr>
            <w:r>
              <w:t>Independent task: Analyze given ecosystem scenario and identify limiting factors.</w:t>
            </w:r>
          </w:p>
        </w:tc>
        <w:tc>
          <w:tcPr>
            <w:tcW w:w="1802" w:type="dxa"/>
          </w:tcPr>
          <w:p w14:paraId="2DE8C7F0" w14:textId="0ED08F5C" w:rsidR="003E2E57" w:rsidRPr="006F29FA" w:rsidRDefault="003E2E57" w:rsidP="003E2E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 xml:space="preserve">Reflection: Write </w:t>
            </w:r>
            <w:proofErr w:type="gramStart"/>
            <w:r>
              <w:t>one way</w:t>
            </w:r>
            <w:proofErr w:type="gramEnd"/>
            <w:r>
              <w:t xml:space="preserve"> environmental limits drive natural selection.</w:t>
            </w:r>
          </w:p>
        </w:tc>
      </w:tr>
      <w:tr w:rsidR="008659BC" w:rsidRPr="004F52BF" w14:paraId="2A78BB25" w14:textId="77777777" w:rsidTr="00BF39E5">
        <w:trPr>
          <w:gridAfter w:val="1"/>
          <w:wAfter w:w="37" w:type="dxa"/>
          <w:cantSplit/>
          <w:trHeight w:val="2507"/>
        </w:trPr>
        <w:tc>
          <w:tcPr>
            <w:tcW w:w="675" w:type="dxa"/>
            <w:textDirection w:val="btLr"/>
            <w:vAlign w:val="center"/>
          </w:tcPr>
          <w:p w14:paraId="01EBA9F9" w14:textId="77777777" w:rsidR="008659BC" w:rsidRPr="004F52BF" w:rsidRDefault="008659BC" w:rsidP="008659B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 day</w:t>
            </w:r>
          </w:p>
          <w:p w14:paraId="1A008FE8" w14:textId="537D600D" w:rsidR="008659BC" w:rsidRPr="004F52BF" w:rsidRDefault="008659BC" w:rsidP="008659B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18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4BA88B9A" w14:textId="0C47AE4D" w:rsidR="008659BC" w:rsidRPr="008659BC" w:rsidRDefault="008659BC" w:rsidP="008659BC">
            <w:pPr>
              <w:rPr>
                <w:rFonts w:cstheme="minorHAnsi"/>
                <w:sz w:val="18"/>
                <w:szCs w:val="18"/>
              </w:rPr>
            </w:pPr>
            <w:r w:rsidRPr="008659BC">
              <w:rPr>
                <w:sz w:val="18"/>
                <w:szCs w:val="18"/>
              </w:rPr>
              <w:t>LT: I can synthesize knowledge from Unit 1 topics.</w:t>
            </w:r>
            <w:r w:rsidRPr="008659BC">
              <w:rPr>
                <w:sz w:val="18"/>
                <w:szCs w:val="18"/>
              </w:rPr>
              <w:br/>
              <w:t>SC1: I can connect key concepts into a coherent explanation of population change.</w:t>
            </w:r>
            <w:r w:rsidRPr="008659BC">
              <w:rPr>
                <w:sz w:val="18"/>
                <w:szCs w:val="18"/>
              </w:rPr>
              <w:br/>
              <w:t>SC2: I can evaluate how different factors interact to shape biodiversity.</w:t>
            </w:r>
          </w:p>
        </w:tc>
        <w:tc>
          <w:tcPr>
            <w:tcW w:w="1741" w:type="dxa"/>
          </w:tcPr>
          <w:p w14:paraId="37F1D968" w14:textId="72186A33" w:rsidR="008659BC" w:rsidRPr="006F29FA" w:rsidRDefault="008659BC" w:rsidP="008659BC">
            <w:pPr>
              <w:rPr>
                <w:rFonts w:cstheme="minorHAnsi"/>
                <w:b/>
                <w:bCs/>
              </w:rPr>
            </w:pPr>
            <w:r>
              <w:t>Kahoot/Quizizz Review Game (High-impact digital strategy).</w:t>
            </w:r>
          </w:p>
        </w:tc>
        <w:tc>
          <w:tcPr>
            <w:tcW w:w="2428" w:type="dxa"/>
          </w:tcPr>
          <w:p w14:paraId="1C006E23" w14:textId="2DAF260F" w:rsidR="008659BC" w:rsidRPr="006F29FA" w:rsidRDefault="008659BC" w:rsidP="008659BC">
            <w:pPr>
              <w:rPr>
                <w:rFonts w:cstheme="minorHAnsi"/>
                <w:b/>
                <w:bCs/>
              </w:rPr>
            </w:pPr>
            <w:r>
              <w:t>Teacher reviews essential questions &amp; misconceptions.</w:t>
            </w:r>
          </w:p>
        </w:tc>
        <w:tc>
          <w:tcPr>
            <w:tcW w:w="1971" w:type="dxa"/>
          </w:tcPr>
          <w:p w14:paraId="578DEA5D" w14:textId="3353C6EC" w:rsidR="008659BC" w:rsidRPr="006F29FA" w:rsidRDefault="008659BC" w:rsidP="008659BC">
            <w:pPr>
              <w:rPr>
                <w:rFonts w:cstheme="minorHAnsi"/>
                <w:b/>
                <w:bCs/>
              </w:rPr>
            </w:pPr>
            <w:r>
              <w:t>Whole-class Q&amp;A discussion of challenging items.</w:t>
            </w:r>
          </w:p>
        </w:tc>
        <w:tc>
          <w:tcPr>
            <w:tcW w:w="2207" w:type="dxa"/>
          </w:tcPr>
          <w:p w14:paraId="7A64CDB8" w14:textId="30030B6D" w:rsidR="008659BC" w:rsidRPr="006F29FA" w:rsidRDefault="008659BC" w:rsidP="008659BC">
            <w:pPr>
              <w:rPr>
                <w:rFonts w:cstheme="minorHAnsi"/>
                <w:b/>
                <w:bCs/>
              </w:rPr>
            </w:pPr>
            <w:r>
              <w:t>Reciprocal Teaching: Groups take roles with review text.</w:t>
            </w:r>
          </w:p>
        </w:tc>
        <w:tc>
          <w:tcPr>
            <w:tcW w:w="1801" w:type="dxa"/>
          </w:tcPr>
          <w:p w14:paraId="0835072E" w14:textId="7FDA1735" w:rsidR="008659BC" w:rsidRPr="006F29FA" w:rsidRDefault="008659BC" w:rsidP="008659BC">
            <w:pPr>
              <w:rPr>
                <w:rFonts w:cstheme="minorHAnsi"/>
                <w:b/>
                <w:bCs/>
              </w:rPr>
            </w:pPr>
            <w:r>
              <w:t>Independent practice: Graphic organizer summary of Unit 1.</w:t>
            </w:r>
          </w:p>
        </w:tc>
        <w:tc>
          <w:tcPr>
            <w:tcW w:w="1802" w:type="dxa"/>
          </w:tcPr>
          <w:p w14:paraId="75612296" w14:textId="6CB93873" w:rsidR="008659BC" w:rsidRPr="006F29FA" w:rsidRDefault="008659BC" w:rsidP="008659BC">
            <w:pPr>
              <w:rPr>
                <w:rFonts w:ascii="Times New Roman" w:eastAsia="Times New Roman" w:hAnsi="Times New Roman" w:cs="Times New Roman"/>
              </w:rPr>
            </w:pPr>
            <w:r>
              <w:t>Exit Ticket: “One concept I now understand better, one I still need to review.”</w:t>
            </w:r>
          </w:p>
        </w:tc>
      </w:tr>
      <w:tr w:rsidR="002E3AE0" w:rsidRPr="004F52BF" w14:paraId="4C1484AE" w14:textId="77777777" w:rsidTr="0020524D">
        <w:trPr>
          <w:gridAfter w:val="1"/>
          <w:wAfter w:w="37" w:type="dxa"/>
          <w:cantSplit/>
          <w:trHeight w:val="1402"/>
        </w:trPr>
        <w:tc>
          <w:tcPr>
            <w:tcW w:w="675" w:type="dxa"/>
            <w:textDirection w:val="btLr"/>
            <w:vAlign w:val="center"/>
          </w:tcPr>
          <w:p w14:paraId="0150207F" w14:textId="3CDDAD1C" w:rsidR="002E3AE0" w:rsidRPr="004F52BF" w:rsidRDefault="002E3AE0" w:rsidP="002E3AE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   Friday</w:t>
            </w:r>
          </w:p>
          <w:p w14:paraId="6882D6BD" w14:textId="22095BBE" w:rsidR="002E3AE0" w:rsidRPr="004F52BF" w:rsidRDefault="002E3AE0" w:rsidP="002E3AE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</w:t>
            </w:r>
          </w:p>
        </w:tc>
        <w:tc>
          <w:tcPr>
            <w:tcW w:w="2014" w:type="dxa"/>
          </w:tcPr>
          <w:p w14:paraId="7E7511D5" w14:textId="1E8DCA5A" w:rsidR="002E3AE0" w:rsidRPr="002E3AE0" w:rsidRDefault="002E3AE0" w:rsidP="002E3AE0">
            <w:pP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2E3AE0">
              <w:rPr>
                <w:sz w:val="18"/>
                <w:szCs w:val="18"/>
              </w:rPr>
              <w:t>LT: I can demonstrate mastery of Unit 1 concepts on evidence, biodiversity, and environmental limitations.</w:t>
            </w:r>
            <w:r w:rsidRPr="002E3AE0">
              <w:rPr>
                <w:sz w:val="18"/>
                <w:szCs w:val="18"/>
              </w:rPr>
              <w:br/>
              <w:t>SC1: I can apply key terms and concepts accurately.</w:t>
            </w:r>
            <w:r w:rsidRPr="002E3AE0">
              <w:rPr>
                <w:sz w:val="18"/>
                <w:szCs w:val="18"/>
              </w:rPr>
              <w:br/>
              <w:t>SC2: I can analyze and evaluate scenarios using Unit 1 knowledge.</w:t>
            </w:r>
          </w:p>
        </w:tc>
        <w:tc>
          <w:tcPr>
            <w:tcW w:w="1741" w:type="dxa"/>
          </w:tcPr>
          <w:p w14:paraId="6C3A1E46" w14:textId="7A83AEE5" w:rsidR="002E3AE0" w:rsidRPr="006F29FA" w:rsidRDefault="002E3AE0" w:rsidP="002E3AE0">
            <w:pPr>
              <w:rPr>
                <w:rFonts w:cstheme="minorHAnsi"/>
                <w:b/>
                <w:bCs/>
              </w:rPr>
            </w:pPr>
            <w:r>
              <w:t>Motivation Minute: Quick recall game – 3 flash questions.</w:t>
            </w:r>
          </w:p>
        </w:tc>
        <w:tc>
          <w:tcPr>
            <w:tcW w:w="2428" w:type="dxa"/>
          </w:tcPr>
          <w:p w14:paraId="0CA8540D" w14:textId="3D84EFEB" w:rsidR="002E3AE0" w:rsidRPr="006F29FA" w:rsidRDefault="002E3AE0" w:rsidP="002E3AE0">
            <w:pPr>
              <w:rPr>
                <w:rFonts w:cstheme="minorHAnsi"/>
              </w:rPr>
            </w:pPr>
            <w:r>
              <w:t>Teacher clarifies test format and instructions.</w:t>
            </w:r>
          </w:p>
        </w:tc>
        <w:tc>
          <w:tcPr>
            <w:tcW w:w="1971" w:type="dxa"/>
          </w:tcPr>
          <w:p w14:paraId="30AD2A80" w14:textId="627ECACB" w:rsidR="002E3AE0" w:rsidRPr="006F29FA" w:rsidRDefault="002E3AE0" w:rsidP="002E3AE0">
            <w:pPr>
              <w:rPr>
                <w:rFonts w:cstheme="minorHAnsi"/>
                <w:b/>
                <w:bCs/>
              </w:rPr>
            </w:pPr>
            <w:r>
              <w:t>None (test administration).</w:t>
            </w:r>
          </w:p>
        </w:tc>
        <w:tc>
          <w:tcPr>
            <w:tcW w:w="2207" w:type="dxa"/>
          </w:tcPr>
          <w:p w14:paraId="7E4437AE" w14:textId="1062ADA7" w:rsidR="002E3AE0" w:rsidRPr="006F29FA" w:rsidRDefault="002E3AE0" w:rsidP="002E3AE0">
            <w:pPr>
              <w:rPr>
                <w:rFonts w:cstheme="minorHAnsi"/>
                <w:b/>
                <w:bCs/>
              </w:rPr>
            </w:pPr>
            <w:r>
              <w:t>None.</w:t>
            </w:r>
          </w:p>
        </w:tc>
        <w:tc>
          <w:tcPr>
            <w:tcW w:w="1801" w:type="dxa"/>
          </w:tcPr>
          <w:p w14:paraId="1A18FD7B" w14:textId="5E7E429E" w:rsidR="002E3AE0" w:rsidRPr="006F29FA" w:rsidRDefault="002E3AE0" w:rsidP="002E3AE0">
            <w:pPr>
              <w:rPr>
                <w:rFonts w:cstheme="minorHAnsi"/>
                <w:b/>
                <w:bCs/>
              </w:rPr>
            </w:pPr>
            <w:r>
              <w:t>Unit 1 Test (individual).</w:t>
            </w:r>
          </w:p>
        </w:tc>
        <w:tc>
          <w:tcPr>
            <w:tcW w:w="1802" w:type="dxa"/>
          </w:tcPr>
          <w:p w14:paraId="4BC1277B" w14:textId="0A3527D8" w:rsidR="002E3AE0" w:rsidRPr="006F29FA" w:rsidRDefault="002E3AE0" w:rsidP="002E3AE0">
            <w:pPr>
              <w:rPr>
                <w:rFonts w:cstheme="minorHAnsi"/>
                <w:b/>
                <w:bCs/>
              </w:rPr>
            </w:pPr>
            <w:r>
              <w:t>Reflection Prompt after test: “Which Unit 1 topic was easiest for you? Hardest?”</w:t>
            </w:r>
          </w:p>
        </w:tc>
      </w:tr>
    </w:tbl>
    <w:p w14:paraId="15A07767" w14:textId="78FE4C27" w:rsidR="004B7489" w:rsidRPr="004F52BF" w:rsidRDefault="004B7489" w:rsidP="00FA6983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98C4" w14:textId="77777777" w:rsidR="00F905D4" w:rsidRDefault="00F905D4" w:rsidP="00B8594D">
      <w:pPr>
        <w:spacing w:after="0" w:line="240" w:lineRule="auto"/>
      </w:pPr>
      <w:r>
        <w:separator/>
      </w:r>
    </w:p>
  </w:endnote>
  <w:endnote w:type="continuationSeparator" w:id="0">
    <w:p w14:paraId="1C26626A" w14:textId="77777777" w:rsidR="00F905D4" w:rsidRDefault="00F905D4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C39E" w14:textId="77777777" w:rsidR="00F905D4" w:rsidRDefault="00F905D4" w:rsidP="00B8594D">
      <w:pPr>
        <w:spacing w:after="0" w:line="240" w:lineRule="auto"/>
      </w:pPr>
      <w:r>
        <w:separator/>
      </w:r>
    </w:p>
  </w:footnote>
  <w:footnote w:type="continuationSeparator" w:id="0">
    <w:p w14:paraId="68265D20" w14:textId="77777777" w:rsidR="00F905D4" w:rsidRDefault="00F905D4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6A1C72D0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0347CE">
      <w:rPr>
        <w:b/>
        <w:bCs/>
        <w:color w:val="0070C0"/>
        <w:sz w:val="28"/>
        <w:szCs w:val="32"/>
      </w:rPr>
      <w:t xml:space="preserve">Sep </w:t>
    </w:r>
    <w:r w:rsidR="0008033A">
      <w:rPr>
        <w:b/>
        <w:bCs/>
        <w:color w:val="0070C0"/>
        <w:sz w:val="28"/>
        <w:szCs w:val="32"/>
      </w:rPr>
      <w:t>15</w:t>
    </w:r>
    <w:r w:rsidR="000347CE" w:rsidRPr="000347CE">
      <w:rPr>
        <w:b/>
        <w:bCs/>
        <w:color w:val="0070C0"/>
        <w:sz w:val="28"/>
        <w:szCs w:val="32"/>
        <w:vertAlign w:val="superscript"/>
      </w:rPr>
      <w:t>th</w:t>
    </w:r>
    <w:r w:rsidR="000347CE">
      <w:rPr>
        <w:b/>
        <w:bCs/>
        <w:color w:val="0070C0"/>
        <w:sz w:val="28"/>
        <w:szCs w:val="32"/>
      </w:rPr>
      <w:t xml:space="preserve"> to Sep 1</w:t>
    </w:r>
    <w:r w:rsidR="0008033A">
      <w:rPr>
        <w:b/>
        <w:bCs/>
        <w:color w:val="0070C0"/>
        <w:sz w:val="28"/>
        <w:szCs w:val="32"/>
      </w:rPr>
      <w:t>9</w:t>
    </w:r>
    <w:r w:rsidR="000347CE">
      <w:rPr>
        <w:b/>
        <w:bCs/>
        <w:color w:val="0070C0"/>
        <w:sz w:val="28"/>
        <w:szCs w:val="32"/>
      </w:rPr>
      <w:t>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31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0A5"/>
    <w:multiLevelType w:val="multilevel"/>
    <w:tmpl w:val="C0F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D17C9"/>
    <w:multiLevelType w:val="multilevel"/>
    <w:tmpl w:val="684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C0010"/>
    <w:multiLevelType w:val="multilevel"/>
    <w:tmpl w:val="37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6"/>
  </w:num>
  <w:num w:numId="2" w16cid:durableId="427242304">
    <w:abstractNumId w:val="6"/>
  </w:num>
  <w:num w:numId="3" w16cid:durableId="1562904589">
    <w:abstractNumId w:val="19"/>
  </w:num>
  <w:num w:numId="4" w16cid:durableId="1538927313">
    <w:abstractNumId w:val="16"/>
  </w:num>
  <w:num w:numId="5" w16cid:durableId="720443845">
    <w:abstractNumId w:val="18"/>
  </w:num>
  <w:num w:numId="6" w16cid:durableId="1318850393">
    <w:abstractNumId w:val="27"/>
  </w:num>
  <w:num w:numId="7" w16cid:durableId="1325816950">
    <w:abstractNumId w:val="29"/>
  </w:num>
  <w:num w:numId="8" w16cid:durableId="863135771">
    <w:abstractNumId w:val="2"/>
  </w:num>
  <w:num w:numId="9" w16cid:durableId="2026663177">
    <w:abstractNumId w:val="4"/>
  </w:num>
  <w:num w:numId="10" w16cid:durableId="1076320849">
    <w:abstractNumId w:val="21"/>
  </w:num>
  <w:num w:numId="11" w16cid:durableId="1786339572">
    <w:abstractNumId w:val="5"/>
  </w:num>
  <w:num w:numId="12" w16cid:durableId="1270821625">
    <w:abstractNumId w:val="15"/>
  </w:num>
  <w:num w:numId="13" w16cid:durableId="1493520151">
    <w:abstractNumId w:val="0"/>
  </w:num>
  <w:num w:numId="14" w16cid:durableId="1333877783">
    <w:abstractNumId w:val="12"/>
  </w:num>
  <w:num w:numId="15" w16cid:durableId="1636831766">
    <w:abstractNumId w:val="14"/>
  </w:num>
  <w:num w:numId="16" w16cid:durableId="1682662574">
    <w:abstractNumId w:val="3"/>
  </w:num>
  <w:num w:numId="17" w16cid:durableId="1613706783">
    <w:abstractNumId w:val="7"/>
  </w:num>
  <w:num w:numId="18" w16cid:durableId="60687304">
    <w:abstractNumId w:val="8"/>
  </w:num>
  <w:num w:numId="19" w16cid:durableId="2076246264">
    <w:abstractNumId w:val="17"/>
  </w:num>
  <w:num w:numId="20" w16cid:durableId="1802572012">
    <w:abstractNumId w:val="23"/>
  </w:num>
  <w:num w:numId="21" w16cid:durableId="1491020074">
    <w:abstractNumId w:val="25"/>
  </w:num>
  <w:num w:numId="22" w16cid:durableId="231547623">
    <w:abstractNumId w:val="22"/>
  </w:num>
  <w:num w:numId="23" w16cid:durableId="140461543">
    <w:abstractNumId w:val="1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4"/>
  </w:num>
  <w:num w:numId="27" w16cid:durableId="1049770303">
    <w:abstractNumId w:val="20"/>
  </w:num>
  <w:num w:numId="28" w16cid:durableId="2093121342">
    <w:abstractNumId w:val="13"/>
  </w:num>
  <w:num w:numId="29" w16cid:durableId="1737121794">
    <w:abstractNumId w:val="9"/>
  </w:num>
  <w:num w:numId="30" w16cid:durableId="8755865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A4"/>
    <w:rsid w:val="00001E65"/>
    <w:rsid w:val="000025F8"/>
    <w:rsid w:val="000036C3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0DAF"/>
    <w:rsid w:val="00031EDB"/>
    <w:rsid w:val="00032304"/>
    <w:rsid w:val="00033ACB"/>
    <w:rsid w:val="000347CE"/>
    <w:rsid w:val="00035D76"/>
    <w:rsid w:val="000378F8"/>
    <w:rsid w:val="000411A2"/>
    <w:rsid w:val="00045104"/>
    <w:rsid w:val="0004525A"/>
    <w:rsid w:val="0004682E"/>
    <w:rsid w:val="00047A8A"/>
    <w:rsid w:val="00053CCD"/>
    <w:rsid w:val="00054D8D"/>
    <w:rsid w:val="00056615"/>
    <w:rsid w:val="0005679B"/>
    <w:rsid w:val="000574A7"/>
    <w:rsid w:val="000653E5"/>
    <w:rsid w:val="00070D56"/>
    <w:rsid w:val="00071D9E"/>
    <w:rsid w:val="00077A66"/>
    <w:rsid w:val="0008033A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6802"/>
    <w:rsid w:val="000B7088"/>
    <w:rsid w:val="000B741C"/>
    <w:rsid w:val="000B7B8B"/>
    <w:rsid w:val="000C749E"/>
    <w:rsid w:val="000D10FE"/>
    <w:rsid w:val="000D1654"/>
    <w:rsid w:val="000D252D"/>
    <w:rsid w:val="000D3304"/>
    <w:rsid w:val="000D451F"/>
    <w:rsid w:val="000D62F6"/>
    <w:rsid w:val="000E1296"/>
    <w:rsid w:val="000E1E52"/>
    <w:rsid w:val="000E334B"/>
    <w:rsid w:val="000E3401"/>
    <w:rsid w:val="000E56AA"/>
    <w:rsid w:val="000F6829"/>
    <w:rsid w:val="0010371F"/>
    <w:rsid w:val="00111460"/>
    <w:rsid w:val="00112721"/>
    <w:rsid w:val="00113EDB"/>
    <w:rsid w:val="00116417"/>
    <w:rsid w:val="00116A6C"/>
    <w:rsid w:val="00117AB1"/>
    <w:rsid w:val="00121EEF"/>
    <w:rsid w:val="0012363C"/>
    <w:rsid w:val="0012511F"/>
    <w:rsid w:val="00126E28"/>
    <w:rsid w:val="0012774F"/>
    <w:rsid w:val="001307BE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B0DD9"/>
    <w:rsid w:val="001B126B"/>
    <w:rsid w:val="001B42CE"/>
    <w:rsid w:val="001B4962"/>
    <w:rsid w:val="001C13AD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3297"/>
    <w:rsid w:val="00234F5B"/>
    <w:rsid w:val="00235868"/>
    <w:rsid w:val="00240098"/>
    <w:rsid w:val="00240E67"/>
    <w:rsid w:val="00245CD4"/>
    <w:rsid w:val="00245D00"/>
    <w:rsid w:val="00246B7C"/>
    <w:rsid w:val="00246D4F"/>
    <w:rsid w:val="002518B7"/>
    <w:rsid w:val="00251A67"/>
    <w:rsid w:val="002524D6"/>
    <w:rsid w:val="00255F8F"/>
    <w:rsid w:val="00256316"/>
    <w:rsid w:val="0026045C"/>
    <w:rsid w:val="00262E78"/>
    <w:rsid w:val="00267545"/>
    <w:rsid w:val="00274616"/>
    <w:rsid w:val="00275425"/>
    <w:rsid w:val="00280699"/>
    <w:rsid w:val="00282E33"/>
    <w:rsid w:val="00283F62"/>
    <w:rsid w:val="0029183E"/>
    <w:rsid w:val="00292FF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3C2B"/>
    <w:rsid w:val="002D6C0C"/>
    <w:rsid w:val="002D6D21"/>
    <w:rsid w:val="002E3AE0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1A7E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1798"/>
    <w:rsid w:val="00364853"/>
    <w:rsid w:val="00365CEF"/>
    <w:rsid w:val="00374A4E"/>
    <w:rsid w:val="0037749E"/>
    <w:rsid w:val="003806BE"/>
    <w:rsid w:val="00381F6B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2E57"/>
    <w:rsid w:val="003E6E29"/>
    <w:rsid w:val="003E6EBF"/>
    <w:rsid w:val="003F1988"/>
    <w:rsid w:val="003F1C29"/>
    <w:rsid w:val="003F1D51"/>
    <w:rsid w:val="003F2B31"/>
    <w:rsid w:val="003F3F58"/>
    <w:rsid w:val="003F43BB"/>
    <w:rsid w:val="00400D45"/>
    <w:rsid w:val="00404EEB"/>
    <w:rsid w:val="004078B3"/>
    <w:rsid w:val="00410596"/>
    <w:rsid w:val="004107AF"/>
    <w:rsid w:val="00411E34"/>
    <w:rsid w:val="00413167"/>
    <w:rsid w:val="00413743"/>
    <w:rsid w:val="0041397F"/>
    <w:rsid w:val="00414B15"/>
    <w:rsid w:val="00422657"/>
    <w:rsid w:val="00423980"/>
    <w:rsid w:val="004274B1"/>
    <w:rsid w:val="0043149A"/>
    <w:rsid w:val="00431DE0"/>
    <w:rsid w:val="00434A51"/>
    <w:rsid w:val="004504D4"/>
    <w:rsid w:val="00450FC4"/>
    <w:rsid w:val="00452E9F"/>
    <w:rsid w:val="00452FEE"/>
    <w:rsid w:val="0045424D"/>
    <w:rsid w:val="004553CB"/>
    <w:rsid w:val="0045684D"/>
    <w:rsid w:val="00456D9E"/>
    <w:rsid w:val="00467FAF"/>
    <w:rsid w:val="0047015B"/>
    <w:rsid w:val="0047786A"/>
    <w:rsid w:val="004809E6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1603"/>
    <w:rsid w:val="004F4947"/>
    <w:rsid w:val="004F52BF"/>
    <w:rsid w:val="004F5DCF"/>
    <w:rsid w:val="00501D1F"/>
    <w:rsid w:val="00503C43"/>
    <w:rsid w:val="005042E7"/>
    <w:rsid w:val="00506404"/>
    <w:rsid w:val="00511907"/>
    <w:rsid w:val="00512EEC"/>
    <w:rsid w:val="005217AA"/>
    <w:rsid w:val="00522AAA"/>
    <w:rsid w:val="00530672"/>
    <w:rsid w:val="0053074C"/>
    <w:rsid w:val="005323B9"/>
    <w:rsid w:val="00541B35"/>
    <w:rsid w:val="00541EBB"/>
    <w:rsid w:val="00542B19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214E"/>
    <w:rsid w:val="00575B10"/>
    <w:rsid w:val="00581011"/>
    <w:rsid w:val="00581A94"/>
    <w:rsid w:val="00583666"/>
    <w:rsid w:val="00583E9D"/>
    <w:rsid w:val="005843FA"/>
    <w:rsid w:val="0058606E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1D3C"/>
    <w:rsid w:val="005D31A6"/>
    <w:rsid w:val="005D5638"/>
    <w:rsid w:val="005D7D1C"/>
    <w:rsid w:val="005E308E"/>
    <w:rsid w:val="005E7D38"/>
    <w:rsid w:val="005F031E"/>
    <w:rsid w:val="005F0419"/>
    <w:rsid w:val="005F479C"/>
    <w:rsid w:val="005F5CF2"/>
    <w:rsid w:val="005F70A2"/>
    <w:rsid w:val="005F7559"/>
    <w:rsid w:val="00600AAA"/>
    <w:rsid w:val="0060705A"/>
    <w:rsid w:val="00610973"/>
    <w:rsid w:val="00611FC0"/>
    <w:rsid w:val="00612FB2"/>
    <w:rsid w:val="00616806"/>
    <w:rsid w:val="00616C62"/>
    <w:rsid w:val="00620450"/>
    <w:rsid w:val="006210F1"/>
    <w:rsid w:val="00622BF8"/>
    <w:rsid w:val="00622EC8"/>
    <w:rsid w:val="006247C9"/>
    <w:rsid w:val="0062549B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EC"/>
    <w:rsid w:val="0068172E"/>
    <w:rsid w:val="00682F72"/>
    <w:rsid w:val="00683293"/>
    <w:rsid w:val="0068398A"/>
    <w:rsid w:val="0069013F"/>
    <w:rsid w:val="00697782"/>
    <w:rsid w:val="006A03B8"/>
    <w:rsid w:val="006A3F96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D0271"/>
    <w:rsid w:val="006D02B4"/>
    <w:rsid w:val="006D2079"/>
    <w:rsid w:val="006D2202"/>
    <w:rsid w:val="006D3216"/>
    <w:rsid w:val="006D4DA8"/>
    <w:rsid w:val="006D563B"/>
    <w:rsid w:val="006E58C2"/>
    <w:rsid w:val="006E70B7"/>
    <w:rsid w:val="006E76F0"/>
    <w:rsid w:val="006F27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37762"/>
    <w:rsid w:val="007409E6"/>
    <w:rsid w:val="00743EAC"/>
    <w:rsid w:val="00747C15"/>
    <w:rsid w:val="007538B7"/>
    <w:rsid w:val="00755333"/>
    <w:rsid w:val="00756DB1"/>
    <w:rsid w:val="00760137"/>
    <w:rsid w:val="007617D5"/>
    <w:rsid w:val="00762645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35E4"/>
    <w:rsid w:val="007D562B"/>
    <w:rsid w:val="007E0F36"/>
    <w:rsid w:val="007E1B83"/>
    <w:rsid w:val="007E299F"/>
    <w:rsid w:val="007E4474"/>
    <w:rsid w:val="007E534F"/>
    <w:rsid w:val="007E774C"/>
    <w:rsid w:val="007F1E79"/>
    <w:rsid w:val="007F2478"/>
    <w:rsid w:val="007F2569"/>
    <w:rsid w:val="007F3A59"/>
    <w:rsid w:val="007F5C72"/>
    <w:rsid w:val="007F636F"/>
    <w:rsid w:val="008002E2"/>
    <w:rsid w:val="00814A0D"/>
    <w:rsid w:val="00814E16"/>
    <w:rsid w:val="00823767"/>
    <w:rsid w:val="008241F3"/>
    <w:rsid w:val="00824AA6"/>
    <w:rsid w:val="008269B6"/>
    <w:rsid w:val="0082784D"/>
    <w:rsid w:val="00832B7C"/>
    <w:rsid w:val="00836921"/>
    <w:rsid w:val="00836D4B"/>
    <w:rsid w:val="008379E3"/>
    <w:rsid w:val="00837E95"/>
    <w:rsid w:val="00840A78"/>
    <w:rsid w:val="0084231B"/>
    <w:rsid w:val="0084399B"/>
    <w:rsid w:val="008446AF"/>
    <w:rsid w:val="00844A22"/>
    <w:rsid w:val="008458A0"/>
    <w:rsid w:val="00845CA1"/>
    <w:rsid w:val="0085661E"/>
    <w:rsid w:val="00857B73"/>
    <w:rsid w:val="00860EE6"/>
    <w:rsid w:val="008627E6"/>
    <w:rsid w:val="00863693"/>
    <w:rsid w:val="00863DEE"/>
    <w:rsid w:val="008647C7"/>
    <w:rsid w:val="008659BC"/>
    <w:rsid w:val="00866667"/>
    <w:rsid w:val="00866CA5"/>
    <w:rsid w:val="00867553"/>
    <w:rsid w:val="008712D4"/>
    <w:rsid w:val="00872678"/>
    <w:rsid w:val="00880F39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0474"/>
    <w:rsid w:val="008C699B"/>
    <w:rsid w:val="008D5224"/>
    <w:rsid w:val="008D60A1"/>
    <w:rsid w:val="008E3648"/>
    <w:rsid w:val="008E43B7"/>
    <w:rsid w:val="008E4532"/>
    <w:rsid w:val="008E6750"/>
    <w:rsid w:val="008E6A5D"/>
    <w:rsid w:val="008F2777"/>
    <w:rsid w:val="008F3799"/>
    <w:rsid w:val="008F4030"/>
    <w:rsid w:val="008F4DC3"/>
    <w:rsid w:val="008F528E"/>
    <w:rsid w:val="008F7615"/>
    <w:rsid w:val="008F7A34"/>
    <w:rsid w:val="008F7C23"/>
    <w:rsid w:val="00903C9B"/>
    <w:rsid w:val="00914A85"/>
    <w:rsid w:val="00915764"/>
    <w:rsid w:val="00917B97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4BAE"/>
    <w:rsid w:val="00947247"/>
    <w:rsid w:val="009477E3"/>
    <w:rsid w:val="009506ED"/>
    <w:rsid w:val="00951EE3"/>
    <w:rsid w:val="009531A5"/>
    <w:rsid w:val="00960B8D"/>
    <w:rsid w:val="00961640"/>
    <w:rsid w:val="009616A7"/>
    <w:rsid w:val="0096757F"/>
    <w:rsid w:val="00970565"/>
    <w:rsid w:val="009764E7"/>
    <w:rsid w:val="00980577"/>
    <w:rsid w:val="00982C1E"/>
    <w:rsid w:val="00985FFC"/>
    <w:rsid w:val="00987C0C"/>
    <w:rsid w:val="00991A02"/>
    <w:rsid w:val="00993BF8"/>
    <w:rsid w:val="00995004"/>
    <w:rsid w:val="00995024"/>
    <w:rsid w:val="00997EEE"/>
    <w:rsid w:val="009A5E44"/>
    <w:rsid w:val="009A7E10"/>
    <w:rsid w:val="009B7747"/>
    <w:rsid w:val="009C0BB5"/>
    <w:rsid w:val="009C6B7F"/>
    <w:rsid w:val="009D028E"/>
    <w:rsid w:val="009D0968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023E"/>
    <w:rsid w:val="00A129A6"/>
    <w:rsid w:val="00A13BCA"/>
    <w:rsid w:val="00A15495"/>
    <w:rsid w:val="00A17846"/>
    <w:rsid w:val="00A24525"/>
    <w:rsid w:val="00A24933"/>
    <w:rsid w:val="00A27B15"/>
    <w:rsid w:val="00A309F8"/>
    <w:rsid w:val="00A322D8"/>
    <w:rsid w:val="00A35FB3"/>
    <w:rsid w:val="00A52E28"/>
    <w:rsid w:val="00A54340"/>
    <w:rsid w:val="00A54B17"/>
    <w:rsid w:val="00A62176"/>
    <w:rsid w:val="00A634D1"/>
    <w:rsid w:val="00A66255"/>
    <w:rsid w:val="00A666F7"/>
    <w:rsid w:val="00A74D83"/>
    <w:rsid w:val="00A7520D"/>
    <w:rsid w:val="00A80D07"/>
    <w:rsid w:val="00A82196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17A9C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4DA0"/>
    <w:rsid w:val="00B574F3"/>
    <w:rsid w:val="00B5754E"/>
    <w:rsid w:val="00B57D50"/>
    <w:rsid w:val="00B6012C"/>
    <w:rsid w:val="00B62BD4"/>
    <w:rsid w:val="00B62DE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12F8"/>
    <w:rsid w:val="00B93CFC"/>
    <w:rsid w:val="00B94E90"/>
    <w:rsid w:val="00B94F46"/>
    <w:rsid w:val="00BA00A4"/>
    <w:rsid w:val="00BA07AE"/>
    <w:rsid w:val="00BB11BD"/>
    <w:rsid w:val="00BB79E2"/>
    <w:rsid w:val="00BC151B"/>
    <w:rsid w:val="00BC1AB1"/>
    <w:rsid w:val="00BC3560"/>
    <w:rsid w:val="00BC7E56"/>
    <w:rsid w:val="00BD5317"/>
    <w:rsid w:val="00BD5B69"/>
    <w:rsid w:val="00BE14A3"/>
    <w:rsid w:val="00BE4DD8"/>
    <w:rsid w:val="00BF39E5"/>
    <w:rsid w:val="00BF40D4"/>
    <w:rsid w:val="00BF78F7"/>
    <w:rsid w:val="00C014B2"/>
    <w:rsid w:val="00C12697"/>
    <w:rsid w:val="00C13481"/>
    <w:rsid w:val="00C268AB"/>
    <w:rsid w:val="00C2743F"/>
    <w:rsid w:val="00C324D3"/>
    <w:rsid w:val="00C41E6F"/>
    <w:rsid w:val="00C423AB"/>
    <w:rsid w:val="00C4432A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09DF"/>
    <w:rsid w:val="00C92A17"/>
    <w:rsid w:val="00C95738"/>
    <w:rsid w:val="00C96FE7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01A9"/>
    <w:rsid w:val="00D140F8"/>
    <w:rsid w:val="00D14226"/>
    <w:rsid w:val="00D15637"/>
    <w:rsid w:val="00D20574"/>
    <w:rsid w:val="00D227F2"/>
    <w:rsid w:val="00D2328C"/>
    <w:rsid w:val="00D270E9"/>
    <w:rsid w:val="00D3072E"/>
    <w:rsid w:val="00D310D5"/>
    <w:rsid w:val="00D3222C"/>
    <w:rsid w:val="00D32DD1"/>
    <w:rsid w:val="00D361F6"/>
    <w:rsid w:val="00D43726"/>
    <w:rsid w:val="00D54A3F"/>
    <w:rsid w:val="00D6155E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3610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077D7"/>
    <w:rsid w:val="00E11663"/>
    <w:rsid w:val="00E12858"/>
    <w:rsid w:val="00E15BB9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46A7"/>
    <w:rsid w:val="00E454E7"/>
    <w:rsid w:val="00E47C27"/>
    <w:rsid w:val="00E57C5D"/>
    <w:rsid w:val="00E609A1"/>
    <w:rsid w:val="00E6103F"/>
    <w:rsid w:val="00E61079"/>
    <w:rsid w:val="00E61386"/>
    <w:rsid w:val="00E6170D"/>
    <w:rsid w:val="00E658A6"/>
    <w:rsid w:val="00E671DC"/>
    <w:rsid w:val="00E712C6"/>
    <w:rsid w:val="00E74A4B"/>
    <w:rsid w:val="00E837E6"/>
    <w:rsid w:val="00E85952"/>
    <w:rsid w:val="00E85E07"/>
    <w:rsid w:val="00E902AA"/>
    <w:rsid w:val="00E91A3B"/>
    <w:rsid w:val="00E97376"/>
    <w:rsid w:val="00EA746C"/>
    <w:rsid w:val="00EA7F96"/>
    <w:rsid w:val="00EB6BC2"/>
    <w:rsid w:val="00EC2188"/>
    <w:rsid w:val="00EC514F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3ACD"/>
    <w:rsid w:val="00F45286"/>
    <w:rsid w:val="00F45796"/>
    <w:rsid w:val="00F476CE"/>
    <w:rsid w:val="00F52393"/>
    <w:rsid w:val="00F54351"/>
    <w:rsid w:val="00F54DF3"/>
    <w:rsid w:val="00F607C5"/>
    <w:rsid w:val="00F65E38"/>
    <w:rsid w:val="00F82472"/>
    <w:rsid w:val="00F83425"/>
    <w:rsid w:val="00F905D4"/>
    <w:rsid w:val="00F93E8F"/>
    <w:rsid w:val="00F94455"/>
    <w:rsid w:val="00F9495F"/>
    <w:rsid w:val="00FA2DF5"/>
    <w:rsid w:val="00FA539E"/>
    <w:rsid w:val="00FA5475"/>
    <w:rsid w:val="00FA6983"/>
    <w:rsid w:val="00FB5450"/>
    <w:rsid w:val="00FB6C83"/>
    <w:rsid w:val="00FC2057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</Pages>
  <Words>606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449</cp:revision>
  <cp:lastPrinted>2024-07-28T21:42:00Z</cp:lastPrinted>
  <dcterms:created xsi:type="dcterms:W3CDTF">2025-02-25T03:02:00Z</dcterms:created>
  <dcterms:modified xsi:type="dcterms:W3CDTF">2025-09-10T13:21:00Z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